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49A" w:rsidRDefault="0068049A" w:rsidP="0068049A">
      <w:pPr>
        <w:pStyle w:val="ConsPlusNormal"/>
      </w:pPr>
    </w:p>
    <w:p w:rsidR="0068049A" w:rsidRDefault="0068049A" w:rsidP="0068049A">
      <w:pPr>
        <w:pStyle w:val="ConsPlusNormal"/>
        <w:jc w:val="right"/>
        <w:outlineLvl w:val="0"/>
      </w:pPr>
      <w:r>
        <w:t>Приложение 1</w:t>
      </w:r>
    </w:p>
    <w:p w:rsidR="0068049A" w:rsidRDefault="0068049A" w:rsidP="0068049A">
      <w:pPr>
        <w:pStyle w:val="ConsPlusNormal"/>
        <w:jc w:val="right"/>
      </w:pPr>
      <w:r>
        <w:t>к решению</w:t>
      </w:r>
    </w:p>
    <w:p w:rsidR="0068049A" w:rsidRDefault="0068049A" w:rsidP="0068049A">
      <w:pPr>
        <w:pStyle w:val="ConsPlusNormal"/>
        <w:jc w:val="right"/>
      </w:pPr>
      <w:r>
        <w:t>Думы Кондинского района</w:t>
      </w:r>
    </w:p>
    <w:p w:rsidR="0068049A" w:rsidRDefault="0068049A" w:rsidP="0068049A">
      <w:pPr>
        <w:pStyle w:val="ConsPlusNormal"/>
        <w:jc w:val="right"/>
      </w:pPr>
      <w:r>
        <w:t>от 26.12.2023 N 1100</w:t>
      </w:r>
    </w:p>
    <w:p w:rsidR="0068049A" w:rsidRDefault="0068049A" w:rsidP="0068049A">
      <w:pPr>
        <w:pStyle w:val="ConsPlusNormal"/>
      </w:pPr>
    </w:p>
    <w:p w:rsidR="0068049A" w:rsidRDefault="0068049A" w:rsidP="0068049A">
      <w:pPr>
        <w:pStyle w:val="ConsPlusTitle"/>
        <w:jc w:val="center"/>
      </w:pPr>
      <w:bookmarkStart w:id="0" w:name="Par234"/>
      <w:bookmarkEnd w:id="0"/>
      <w:r>
        <w:t>ДОХОДНАЯ ЧАСТЬ</w:t>
      </w:r>
    </w:p>
    <w:p w:rsidR="0068049A" w:rsidRDefault="0068049A" w:rsidP="0068049A">
      <w:pPr>
        <w:pStyle w:val="ConsPlusTitle"/>
        <w:jc w:val="center"/>
      </w:pPr>
      <w:r>
        <w:t>БЮДЖЕТА МУНИЦИПАЛЬНОГО ОБРАЗОВАНИЯ КОНДИНСКИЙ РАЙОН</w:t>
      </w:r>
    </w:p>
    <w:p w:rsidR="0068049A" w:rsidRDefault="0068049A" w:rsidP="0068049A">
      <w:pPr>
        <w:pStyle w:val="ConsPlusTitle"/>
        <w:jc w:val="center"/>
      </w:pPr>
      <w:r>
        <w:t>НА 2024 ГОД</w:t>
      </w:r>
    </w:p>
    <w:p w:rsidR="0068049A" w:rsidRDefault="0068049A" w:rsidP="0068049A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8049A" w:rsidTr="001324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8049A" w:rsidRDefault="0068049A" w:rsidP="0013248F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8049A" w:rsidRDefault="0068049A" w:rsidP="0013248F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8049A" w:rsidRDefault="0068049A" w:rsidP="0013248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68049A" w:rsidRDefault="0068049A" w:rsidP="0013248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03.12.2024 N 1206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03.12.2024 N 1206)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8049A" w:rsidRDefault="0068049A" w:rsidP="0013248F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68049A" w:rsidRDefault="0068049A" w:rsidP="0068049A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3061"/>
        <w:gridCol w:w="1701"/>
      </w:tblGrid>
      <w:tr w:rsidR="0068049A" w:rsidTr="0013248F">
        <w:tc>
          <w:tcPr>
            <w:tcW w:w="4309" w:type="dxa"/>
            <w:tcBorders>
              <w:bottom w:val="single" w:sz="4" w:space="0" w:color="auto"/>
            </w:tcBorders>
          </w:tcPr>
          <w:p w:rsidR="0068049A" w:rsidRDefault="0068049A" w:rsidP="0013248F">
            <w:pPr>
              <w:pStyle w:val="ConsPlusNormal"/>
              <w:jc w:val="right"/>
            </w:pPr>
          </w:p>
        </w:tc>
        <w:tc>
          <w:tcPr>
            <w:tcW w:w="3061" w:type="dxa"/>
            <w:tcBorders>
              <w:bottom w:val="single" w:sz="4" w:space="0" w:color="auto"/>
            </w:tcBorders>
          </w:tcPr>
          <w:p w:rsidR="0068049A" w:rsidRDefault="0068049A" w:rsidP="0013248F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8049A" w:rsidRDefault="0068049A" w:rsidP="0013248F">
            <w:pPr>
              <w:pStyle w:val="ConsPlusNormal"/>
              <w:jc w:val="right"/>
            </w:pPr>
            <w:r>
              <w:t>(в рублях)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  <w:jc w:val="center"/>
            </w:pPr>
            <w:r>
              <w:t>Наименование кода классификации доходов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  <w:jc w:val="center"/>
            </w:pPr>
            <w:r>
              <w:t>2024 год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бюджета - всего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6224429811,85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в том числе: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000 1 00 00 000 00 0000 000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1036046041,27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000 1 01 00 000 00 0000 000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685344105,49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000 1 01 02 000 01 0000 110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685344105,49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6" w:tooltip="&quot;Налоговый кодекс Российской Федерации (часть вторая)&quot; от 05.08.2000 N 117-ФЗ (ред. от 30.11.2024){КонсультантПлюс}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7" w:tooltip="&quot;Налоговый кодекс Российской Федерации (часть вторая)&quot; от 05.08.2000 N 117-ФЗ (ред. от 30.11.2024){КонсультантПлюс}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8" w:tooltip="&quot;Налоговый кодекс Российской Федерации (часть вторая)&quot; от 05.08.2000 N 117-ФЗ (ред. от 30.11.2024){КонсультантПлюс}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000 1 01 02 010 01 0000 110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679721442,48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</w:t>
            </w:r>
            <w:r>
              <w:lastRenderedPageBreak/>
              <w:t xml:space="preserve">занимающихся частной практикой в соответствии со </w:t>
            </w:r>
            <w:hyperlink r:id="rId9" w:tooltip="&quot;Налоговый кодекс Российской Федерации (часть вторая)&quot; от 05.08.2000 N 117-ФЗ (ред. от 30.11.2024){КонсультантПлюс}" w:history="1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000 1 01 02 020 01 0000 110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795671,85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 xml:space="preserve">Налог на доходы физических лиц с доходов, полученных физическими лицами в соответствии со </w:t>
            </w:r>
            <w:hyperlink r:id="rId10" w:tooltip="&quot;Налоговый кодекс Российской Федерации (часть вторая)&quot; от 05.08.2000 N 117-ФЗ (ред. от 30.11.2024){КонсультантПлюс}" w:history="1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000 1 01 02 030 01 0000 110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2370000,00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1" w:tooltip="&quot;Налоговый кодекс Российской Федерации (часть вторая)&quot; от 05.08.2000 N 117-ФЗ (ред. от 30.11.2024){КонсультантПлюс}" w:history="1">
              <w:r>
                <w:rPr>
                  <w:color w:val="0000FF"/>
                </w:rPr>
                <w:t>статьей 227.1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000 1 01 02 040 01 0000 110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1366952,65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000 1 01 02 080 01 0000 110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133815,05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000 1 01 02 130 01 0000 110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771543,46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</w:t>
            </w:r>
            <w:r>
              <w:lastRenderedPageBreak/>
              <w:t>дивидендов (в части суммы налога, превышающей 650 000 рублей)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000 1 01 02 140 01 0000 110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184680,00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000 1 03 00 000 00 0000 000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28978720,00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000 1 03 02 000 01 0000 110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28978720,00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000 1 03 02 230 01 0000 110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15001180,00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000 1 03 02 231 01 0000 110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15001180,00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000 1 03 02 240 01 0000 110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73640,00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>
              <w:lastRenderedPageBreak/>
              <w:t>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000 1 03 02 241 01 0000 110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73640,00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000 1 03 02 250 01 0000 110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15771660,00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000 1 03 02 251 01 0000 110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15771660,00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000 1 03 02 260 01 0000 110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-1867760,00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000 1 03 02 261 01 0000 110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-1867760,00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000 1 05 00 000 00 0000 110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76504765,94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Налог, взимаемый в связи с применением упрощенной системы </w:t>
            </w:r>
            <w:r>
              <w:lastRenderedPageBreak/>
              <w:t>налогообложения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000 1 05 01 000 00 0000 110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72850949,00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000 1 05 01 010 01 0000 110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30157555,05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000 1 05 01 011 01 0000 110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30157555,05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000 1 05 01 020 01 0000 110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42693393,95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000 1 05 01 021 01 0000 110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42693393,95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000 1 05 02 000 02 0000 110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11816,94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000 1 05 02 010 02 0000 110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11816,94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000 1 05 03 000 01 0000 110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42000,00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000 1 05 03 010 01 0000 110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42000,00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000 1 05 04 000 02 0000 110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3600000,00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000 1 05 04 020 02 0000 110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3600000,00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000 1 06 00 000 00 0000 000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3441419,00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Налог на имущество физических лиц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000 1 06 01 000 00 0000 110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6019,00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000 1 06 01 030 05 0000 110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6019,00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Транспортный налог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000 1 06 04 000 02 0000 110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3215400,00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Транспортный налог с организаций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000 1 06 04 011 02 0000 110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800000,00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Транспортный налог с физических лиц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000 1 06 04 012 02 0000 110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2415400,00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Земельный налог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000 1 06 06 000 00 0000 110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220000,00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Земельный налог с организаций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000 1 06 06 030 00 0000 110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220000,00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000 1 06 06 033 05 0000 110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220000,00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000 1 08 00 000 00 0000 000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8044010,99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000 1 08 03 000 01 0000 110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8044010,99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000 1 08 03 010 01 0000 110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8044010,99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000 1 11 00 000 00 0000 000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73436027,24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Проценты, полученные от предоставления бюджетных кредитов внутри страны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000 1 11 03 000 00 0000 120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10660,18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000 1 11 03 050 05 0000 120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10660,18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000 1 11 05 000 00 0000 120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67746778,06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Доходы, получаемые в виде арендной платы за земельные участки, </w:t>
            </w:r>
            <w:r>
              <w:lastRenderedPageBreak/>
              <w:t>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000 1 11 05 010 00 0000 120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58966145,45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000 1 11 05 013 05 0000 120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55711300,00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000 1 11 05 013 13 0000 120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3254845,45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000 1 11 05 020 00 0000 120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780632,61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000 1 11 05 025 05 0000 120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780632,61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000 1 11 05 030 00 0000 120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8000000,00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000 1 11 05 035 05 0000 120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8000000,00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Платежи от государственных и муниципальных унитарных предприятий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000 1 11 07 000 00 0000 120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7189,00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000 1 11 07 010 00 0000 120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7189,00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000 1 11 07 015 05 0000 120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7189,00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000 1 11 09 000 00 0000 120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5671400,00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000 1 11 09 040 00 0000 120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5671400,00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000 1 11 09 045 05 0000 120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5671400,00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ПЛАТЕЖИ ПРИ ПОЛЬЗОВАНИИ ПРИРОДНЫМИ РЕСУРСАМИ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000 1 12 00 000 00 0000 000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4081217,99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000 1 12 01 000 01 0000 120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4081217,99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000 1 12 01 010 01 0000 120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930964,52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000 1 12 01 030 01 0000 120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79,70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Плата за размещение отходов производства и потребления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000 1 12 01 040 01 6000 120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1396910,64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Плата за размещение отходов производства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000 1 12 01 041 01 0000 120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394777,30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Плата за размещение твердых коммунальных отходов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000 1 12 01 042 01 0000 120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1002133,34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000 1 12 01 070 01 0000 120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1753263,13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000 1 13 00 000 00 0000 000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34119959,67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000 1 13 01 000 00 0000 130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32041226,57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Прочие доходы от оказания платных услуг (работ)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000 1 13 01 990 00 0000 130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32041226,57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000 1 13 01 995 05 0000 130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32041226,57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000 1 13 02 000 00 0000 130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2078733,10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Прочие доходы от компенсации затрат государства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000 1 13 02 990 00 0000 130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2078733,10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000 1 13 02 995 05 0000 130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2078733,10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000 1 14 00 000 00 0000 000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116935924,95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от продажи квартир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000 1 14 01 000 00 0000 410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15673524,95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000 1 14 01 050 05 0000 410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15673524,95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000 1 14 02 000 00 0000 000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98197400,00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000 1 14 02 050 05 0000 410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92755100,00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000 1 14 02 053 05 0000 410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92755100,00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000 1 14 02 050 05 0000 440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5442300,00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</w:t>
            </w:r>
            <w:r>
              <w:lastRenderedPageBreak/>
              <w:t>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000 1 14 02 053 05 0000 440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5442300,00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000 1 14 06 000 00 0000 430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3065000,00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000 1 14 06 010 00 0000 430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2080000,00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000 1 14 06 013 05 0000 430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630000,00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000 1 14 06 013 13 0000 430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1450000,00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000 1 14 06 020 00 0000 430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985000,00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000 1 14 06 025 05 0000 430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985000,00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000 1 15 00 000 00 0000 000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20000,00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000 1 15 02 000 00 0000 140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20000,00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000 1 15 02 050 05 0000 140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20000,00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ШТРАФЫ, САНКЦИИ, ВОЗМЕЩЕНИЕ УЩЕРБА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000 1 16 00 000 00 0000 000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5139890,00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000 1 16 01 000 01 0000 140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2026920,00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3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000 1 16 01 050 01 0000 140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28930,00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4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000 1 16 01 053 01 0000 140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28930,00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5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000 1 16 01 060 01 0000 140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40690,00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6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000 1 16 01 063 01 0000 140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40690,00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7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000 1 16 01 070 01 0000 140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13740,00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 xml:space="preserve">Административные штрафы, установленные </w:t>
            </w:r>
            <w:hyperlink r:id="rId18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000 1 16 01 072 01 0000 140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11700,00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9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000 1 16 01 073 01 0000 140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2040,00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0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 и обращения с животными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000 1 16 01 080 01 0000 140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121500,00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1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000 1 16 01 082 01 0000 140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76000,00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2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</w:t>
            </w:r>
            <w:r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000 1 16 01 083 01 0000 140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45500,00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 xml:space="preserve">Административные штрафы, установленные </w:t>
            </w:r>
            <w:hyperlink r:id="rId23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000 1 16 01 090 01 0000 140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206300,00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4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000 1 16 01 092 01 0000 140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206300,00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5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000 1 16 01 110 01 0000 140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66670,00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6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000 1 16 01 113 01 0000 140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66670,00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7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000 1 16 01 130 01 0000 140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2680,00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8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</w:t>
            </w:r>
            <w:r>
              <w:lastRenderedPageBreak/>
              <w:t>комиссиями по делам несовершеннолетних и защите их прав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000 1 16 01 133 01 0000 140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2680,00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 xml:space="preserve">Административные штрафы, установленные </w:t>
            </w:r>
            <w:hyperlink r:id="rId29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000 1 16 01 140 01 0000 140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60660,00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0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000 1 16 01 143 01 0000 140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60660,00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1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000 1 16 01 150 01 0000 140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19930,00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2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</w:t>
            </w:r>
            <w:hyperlink r:id="rId33" w:tooltip="&quot;Бюджетный кодекс Российской Федерации&quot; от 31.07.1998 N 145-ФЗ (ред. от 13.07.2024, с изм. от 30.09.2024) (с изм. и доп., вступ. в силу с 01.09.2024){КонсультантПлюс}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000 1 16 01 153 01 0000 140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19930,00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4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</w:t>
            </w:r>
            <w:r>
              <w:lastRenderedPageBreak/>
              <w:t>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000 1 16 01 170 01 0000 140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330,00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 xml:space="preserve">Административные штрафы, установленные </w:t>
            </w:r>
            <w:hyperlink r:id="rId35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000 1 16 01 173 01 0000 140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330,00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6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000 1 16 01 190 01 0000 140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856720,00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7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000 1 16 01 193 01 0000 140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856720,00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8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000 1 16 01 200 01 0000 140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608770,00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9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000 1 16 01 203 01 0000 140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608770,00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 xml:space="preserve">Административные штрафы, установленные </w:t>
            </w:r>
            <w:hyperlink r:id="rId40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000 1 16 01 330 00 0000 140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6670,00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1" w:tooltip="&quot;Кодекс Российской Федерации об административных правонарушениях&quot; от 30.12.2001 N 195-ФЗ (ред. от 13.12.2024) (с изм. и доп., вступ. в силу с 24.12.2024){КонсультантПлюс}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000 1 16 01 333 01 0000 140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6670,00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000 1 16 02 000 02 0000 140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81300,00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000 1 16 02 010 02 0000 140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81300,00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Платежи, уплачиваемые в целях возмещения вреда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000 1 16 11 000 01 0000 140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3025000,00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</w:t>
            </w:r>
            <w:r>
              <w:lastRenderedPageBreak/>
              <w:t>охраняемых природных территориях, вреда, причиненного водным объектам,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000 1 16 11 050 01 0000 140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3005000,00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000 1 16 11 060 01 0000 140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20000,00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000 1 16 11 064 01 0000 140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20000,00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000 2 00 00 000 00 0000 000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5188383770,58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000 2 02 00 000 00 0000 000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5029823152,80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000 2 02 10 000 00 0000 150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1217565900,00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000 2 02 15 001 00 0000 150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925067000,00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000 2 02 15 001 05 0000 150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925067000,00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000 2 02 15 002 00 0000 150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275726700,00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000 2 02 15 002 05 0000 150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275726700,00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Прочие дотации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000 2 02 19 999 00 0000 150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16772200,00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Прочие дотации бюджетам муниципальных районов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000 2 02 19 999 05 0000 150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16772200,00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Субсидии бюджетам бюджетной </w:t>
            </w:r>
            <w:r>
              <w:lastRenderedPageBreak/>
              <w:t>системы Российской Федерации (межбюджетные субсидии)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000 2 02 20 000 00 0000 150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1113719444,06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000 2 02 20 041 00 0000 150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199190700,00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"Субсидии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значения)"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000 2 02 20 041 05 0000 150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199190700,00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000 2 02 20 077 00 0000 150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98493200,00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000 2 02 20 077 05 0000 150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98493200,00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000 2 02 20 300 00 0000 150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2957000,00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000 2 02 20 300 05 0000 150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2957000,00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</w:t>
            </w:r>
            <w:r>
              <w:lastRenderedPageBreak/>
              <w:t>средств бюджетов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000 2 02 20 302 00 0000 150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133972700,00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000 2 02 20 302 05 0000 150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133972700,00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000 2 02 20 303 00 0000 150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4438000,00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000 2 02 20 303 05 0000 150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4438000,00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Субсидии бюджетам на государственную поддержку организаций, входящих в систему спортивной подготовки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000 2 02 25 081 00 0000 150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515100,00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Субсидии бюджетам муниципальных районов на государственную поддержку организаций, входящих в систему спортивной подготовки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000 2 02 25 081 05 0000 150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515100,00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000 2 02 25 098 00 0000 150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1464400,00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Субсидии бюджетам муниципальных районов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000 2 02 25 098 05 0000 150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1464400,00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Субсидии бюджетам на проведение мероприятий по обеспечению </w:t>
            </w:r>
            <w:r>
              <w:lastRenderedPageBreak/>
              <w:t>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000 2 02 25 179 00 0000 150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3208800,00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000 2 02 25 179 05 0000 150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3208800,00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000 2 02 25 304 00 0000 150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22066900,00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000 2 02 25 304 05 0000 150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22066900,00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000 2 02 25 497 00 0000 150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10305000,00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000 2 02 25 497 05 0000 150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10305000,00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Субсидии бюджетам на поддержку отрасли культуры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000 2 02 25 519 00 0000 150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10096800,00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Субсидия бюджетам муниципальных районов на поддержку отрасли культуры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000 2 02 25 519 05 0000 150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10096800,00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000 2 02 25 555 00 0000 150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10493202,68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000 2 02 25 555 05 0000 150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10493202,68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Субсидии бюджетам на обеспечение </w:t>
            </w:r>
            <w:r>
              <w:lastRenderedPageBreak/>
              <w:t>комплексного развития сельских территорий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000 2 02 25 576 00 0000 150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2792541,38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000 2 02 25 576 05 0000 150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2792541,38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000 2 02 25 750 00 0000 150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55298300,00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000 2 02 25 750 05 0000 150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55298300,00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Прочие субсидии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000 2 02 29 999 00 0000 150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558426800,00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000 2 02 29 999 05 0000 150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558426800,00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000 2 02 30 000 00 0000 150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2040969200,00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000 2 02 30 024 00 0000 150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2010704600,00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000 2 02 30 024 05 0000 150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2010704600,00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000 2 02 30 029 00 0000 150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13620000,00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000 2 02 30 029 05 0000 150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13620000,00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000 2 02 35 118 00 0000 150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4911600,00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000 2 02 35 118 05 0000 150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4911600,00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000 2 02 35 120 00 0000 150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17600,00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000 2 02 35 120 05 0000 150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17600,00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Субвенции бюджетам на осуществление полномочий по обеспечению жильем отдельных категорий граждан, установленных Федеральным </w:t>
            </w:r>
            <w:hyperlink r:id="rId42" w:tooltip="Федеральный закон от 12.01.1995 N 5-ФЗ (ред. от 13.12.2024) &quot;О ветеранах&quot;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000 2 02 35 135 00 0000 150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1981000,00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43" w:tooltip="Федеральный закон от 12.01.1995 N 5-ФЗ (ред. от 13.12.2024) &quot;О ветеранах&quot;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000 2 02 35 135 05 0000 150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1981000,00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Субвенции бюджетам на осуществление полномочий по обеспечению жильем отдельных категорий граждан, установленных Федеральным </w:t>
            </w:r>
            <w:hyperlink r:id="rId44" w:tooltip="Федеральный закон от 24.11.1995 N 181-ФЗ (ред. от 29.05.2024) &quot;О социальной защите инвалидов в Российской Федерации&quot; (с изм. и доп., вступ. в силу с 01.09.2024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000 2 02 35 176 00 0000 150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2046600,00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45" w:tooltip="Федеральный закон от 24.11.1995 N 181-ФЗ (ред. от 29.05.2024) &quot;О социальной защите инвалидов в Российской Федерации&quot; (с изм. и доп., вступ. в силу с 01.09.2024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000 2 02 35 176 05 0000 150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2046600,00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Субвенции бюджетам на государственную регистрацию актов </w:t>
            </w:r>
            <w:r>
              <w:lastRenderedPageBreak/>
              <w:t>гражданского состояния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000 2 02 35 930 00 0000 150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7687800,00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000 2 02 35 930 05 0000 150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7687800,00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000 2 02 40 000 00 0000 150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657568608,74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000 2 02 40 014 00 0000 150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555233008,74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000 2 02 40 014 05 0000 150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555233008,74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000 2 02 45 050 00 0000 150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449700,00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</w:t>
            </w:r>
            <w:r>
              <w:lastRenderedPageBreak/>
              <w:t>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000 2 02 45 050 05 0000 150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449700,00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000 2 02 45 303 00 0000 150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72469700,00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000 2 02 45 303 05 0000 150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72469700,00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Прочие межбюджетные трансферты, передаваемые бюджетам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000 2 02 49 999 00 0000 150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29416200,00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000 2 02 49 999 05 0000 150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29416200,00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БЕЗВОЗМЕЗДНЫЕ ПОСТУПЛЕНИЯ ОТ ГОСУДАРСТВЕННЫХ (МУНИЦИПАЛЬНЫХ) ОРГАНИЗАЦИЙ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000 2 03 00000 00 0000 000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550000,00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 xml:space="preserve">Безвозмездные поступления от государственных (муниципальных) организаций в бюджеты </w:t>
            </w:r>
            <w:r>
              <w:lastRenderedPageBreak/>
              <w:t>муниципальных районов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000 2 03 05000 05 0000 150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550000,00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lastRenderedPageBreak/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000 2 03 05099 05 0000 150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550000,00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ПРОЧИЕ БЕЗВОЗМЕЗДНЫЕ ПОСТУПЛЕНИЯ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000 2 07 00 000 00 0000 000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158229426,09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000 2 07 05 000 05 0000 150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158229426,09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000 2 07 05 030 05 0000 150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158229426,09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000 2 19 00 000 00 0000 000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-218808,31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000 2 19 00 000 05 0000 150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-218808,31</w:t>
            </w:r>
          </w:p>
        </w:tc>
      </w:tr>
      <w:tr w:rsidR="0068049A" w:rsidTr="0013248F"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000 2 19 60 010 05 0000 150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9A" w:rsidRDefault="0068049A" w:rsidP="0013248F">
            <w:pPr>
              <w:pStyle w:val="ConsPlusNormal"/>
            </w:pPr>
            <w:r>
              <w:t>-218808,31</w:t>
            </w:r>
          </w:p>
        </w:tc>
      </w:tr>
    </w:tbl>
    <w:p w:rsidR="0068049A" w:rsidRDefault="0068049A" w:rsidP="0068049A">
      <w:pPr>
        <w:pStyle w:val="ConsPlusNormal"/>
        <w:jc w:val="center"/>
      </w:pPr>
    </w:p>
    <w:p w:rsidR="0068049A" w:rsidRDefault="0068049A" w:rsidP="0068049A">
      <w:pPr>
        <w:pStyle w:val="ConsPlusNormal"/>
        <w:jc w:val="center"/>
      </w:pPr>
    </w:p>
    <w:p w:rsidR="0068049A" w:rsidRDefault="0068049A" w:rsidP="0068049A">
      <w:pPr>
        <w:pStyle w:val="ConsPlusNormal"/>
        <w:jc w:val="center"/>
      </w:pPr>
    </w:p>
    <w:p w:rsidR="0068049A" w:rsidRDefault="0068049A" w:rsidP="0068049A">
      <w:pPr>
        <w:pStyle w:val="ConsPlusNormal"/>
        <w:jc w:val="center"/>
      </w:pPr>
    </w:p>
    <w:p w:rsidR="0068049A" w:rsidRDefault="0068049A" w:rsidP="0068049A">
      <w:pPr>
        <w:pStyle w:val="ConsPlusNormal"/>
        <w:jc w:val="center"/>
      </w:pPr>
    </w:p>
    <w:p w:rsidR="0068049A" w:rsidRDefault="0068049A" w:rsidP="0068049A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1C7"/>
    <w:rsid w:val="0068049A"/>
    <w:rsid w:val="008F31C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4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04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804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4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04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804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2056&amp;date=23.12.2024&amp;dst=101491&amp;field=134" TargetMode="External"/><Relationship Id="rId13" Type="http://schemas.openxmlformats.org/officeDocument/2006/relationships/hyperlink" Target="https://login.consultant.ru/link/?req=doc&amp;base=LAW&amp;n=491612&amp;date=23.12.2024&amp;dst=100174&amp;field=134" TargetMode="External"/><Relationship Id="rId18" Type="http://schemas.openxmlformats.org/officeDocument/2006/relationships/hyperlink" Target="https://login.consultant.ru/link/?req=doc&amp;base=LAW&amp;n=491612&amp;date=23.12.2024&amp;dst=100376&amp;field=134" TargetMode="External"/><Relationship Id="rId26" Type="http://schemas.openxmlformats.org/officeDocument/2006/relationships/hyperlink" Target="https://login.consultant.ru/link/?req=doc&amp;base=LAW&amp;n=491612&amp;date=23.12.2024&amp;dst=100759&amp;field=134" TargetMode="External"/><Relationship Id="rId39" Type="http://schemas.openxmlformats.org/officeDocument/2006/relationships/hyperlink" Target="https://login.consultant.ru/link/?req=doc&amp;base=LAW&amp;n=491612&amp;date=23.12.2024&amp;dst=101693&amp;field=13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91612&amp;date=23.12.2024&amp;dst=10314&amp;field=134" TargetMode="External"/><Relationship Id="rId34" Type="http://schemas.openxmlformats.org/officeDocument/2006/relationships/hyperlink" Target="https://login.consultant.ru/link/?req=doc&amp;base=LAW&amp;n=491612&amp;date=23.12.2024&amp;dst=101486&amp;field=134" TargetMode="External"/><Relationship Id="rId42" Type="http://schemas.openxmlformats.org/officeDocument/2006/relationships/hyperlink" Target="https://login.consultant.ru/link/?req=doc&amp;base=LAW&amp;n=493218&amp;date=23.12.2024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92056&amp;date=23.12.2024&amp;dst=10877&amp;field=134" TargetMode="External"/><Relationship Id="rId12" Type="http://schemas.openxmlformats.org/officeDocument/2006/relationships/hyperlink" Target="https://login.consultant.ru/link/?req=doc&amp;base=LAW&amp;n=491612&amp;date=23.12.2024" TargetMode="External"/><Relationship Id="rId17" Type="http://schemas.openxmlformats.org/officeDocument/2006/relationships/hyperlink" Target="https://login.consultant.ru/link/?req=doc&amp;base=LAW&amp;n=491612&amp;date=23.12.2024&amp;dst=100376&amp;field=134" TargetMode="External"/><Relationship Id="rId25" Type="http://schemas.openxmlformats.org/officeDocument/2006/relationships/hyperlink" Target="https://login.consultant.ru/link/?req=doc&amp;base=LAW&amp;n=491612&amp;date=23.12.2024&amp;dst=100759&amp;field=134" TargetMode="External"/><Relationship Id="rId33" Type="http://schemas.openxmlformats.org/officeDocument/2006/relationships/hyperlink" Target="https://login.consultant.ru/link/?req=doc&amp;base=LAW&amp;n=469774&amp;date=23.12.2024&amp;dst=4818&amp;field=134" TargetMode="External"/><Relationship Id="rId38" Type="http://schemas.openxmlformats.org/officeDocument/2006/relationships/hyperlink" Target="https://login.consultant.ru/link/?req=doc&amp;base=LAW&amp;n=491612&amp;date=23.12.2024&amp;dst=101693&amp;field=134" TargetMode="External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91612&amp;date=23.12.2024&amp;dst=100326&amp;field=134" TargetMode="External"/><Relationship Id="rId20" Type="http://schemas.openxmlformats.org/officeDocument/2006/relationships/hyperlink" Target="https://login.consultant.ru/link/?req=doc&amp;base=LAW&amp;n=491612&amp;date=23.12.2024&amp;dst=10314&amp;field=134" TargetMode="External"/><Relationship Id="rId29" Type="http://schemas.openxmlformats.org/officeDocument/2006/relationships/hyperlink" Target="https://login.consultant.ru/link/?req=doc&amp;base=LAW&amp;n=491612&amp;date=23.12.2024&amp;dst=5299&amp;field=134" TargetMode="External"/><Relationship Id="rId41" Type="http://schemas.openxmlformats.org/officeDocument/2006/relationships/hyperlink" Target="https://login.consultant.ru/link/?req=doc&amp;base=LAW&amp;n=491612&amp;date=23.12.202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2056&amp;date=23.12.2024&amp;dst=3019&amp;field=134" TargetMode="External"/><Relationship Id="rId11" Type="http://schemas.openxmlformats.org/officeDocument/2006/relationships/hyperlink" Target="https://login.consultant.ru/link/?req=doc&amp;base=LAW&amp;n=492056&amp;date=23.12.2024&amp;dst=10877&amp;field=134" TargetMode="External"/><Relationship Id="rId24" Type="http://schemas.openxmlformats.org/officeDocument/2006/relationships/hyperlink" Target="https://login.consultant.ru/link/?req=doc&amp;base=LAW&amp;n=491612&amp;date=23.12.2024&amp;dst=100655&amp;field=134" TargetMode="External"/><Relationship Id="rId32" Type="http://schemas.openxmlformats.org/officeDocument/2006/relationships/hyperlink" Target="https://login.consultant.ru/link/?req=doc&amp;base=LAW&amp;n=491612&amp;date=23.12.2024&amp;dst=8937&amp;field=134" TargetMode="External"/><Relationship Id="rId37" Type="http://schemas.openxmlformats.org/officeDocument/2006/relationships/hyperlink" Target="https://login.consultant.ru/link/?req=doc&amp;base=LAW&amp;n=491612&amp;date=23.12.2024&amp;dst=101595&amp;field=134" TargetMode="External"/><Relationship Id="rId40" Type="http://schemas.openxmlformats.org/officeDocument/2006/relationships/hyperlink" Target="https://login.consultant.ru/link/?req=doc&amp;base=LAW&amp;n=491612&amp;date=23.12.2024" TargetMode="External"/><Relationship Id="rId45" Type="http://schemas.openxmlformats.org/officeDocument/2006/relationships/hyperlink" Target="https://login.consultant.ru/link/?req=doc&amp;base=LAW&amp;n=477506&amp;date=23.12.2024" TargetMode="External"/><Relationship Id="rId5" Type="http://schemas.openxmlformats.org/officeDocument/2006/relationships/hyperlink" Target="https://login.consultant.ru/link/?req=doc&amp;base=RLAW926&amp;n=314224&amp;date=23.12.2024&amp;dst=100010&amp;field=134" TargetMode="External"/><Relationship Id="rId15" Type="http://schemas.openxmlformats.org/officeDocument/2006/relationships/hyperlink" Target="https://login.consultant.ru/link/?req=doc&amp;base=LAW&amp;n=491612&amp;date=23.12.2024&amp;dst=100326&amp;field=134" TargetMode="External"/><Relationship Id="rId23" Type="http://schemas.openxmlformats.org/officeDocument/2006/relationships/hyperlink" Target="https://login.consultant.ru/link/?req=doc&amp;base=LAW&amp;n=491612&amp;date=23.12.2024&amp;dst=100655&amp;field=134" TargetMode="External"/><Relationship Id="rId28" Type="http://schemas.openxmlformats.org/officeDocument/2006/relationships/hyperlink" Target="https://login.consultant.ru/link/?req=doc&amp;base=LAW&amp;n=491612&amp;date=23.12.2024&amp;dst=101092&amp;field=134" TargetMode="External"/><Relationship Id="rId36" Type="http://schemas.openxmlformats.org/officeDocument/2006/relationships/hyperlink" Target="https://login.consultant.ru/link/?req=doc&amp;base=LAW&amp;n=491612&amp;date=23.12.2024&amp;dst=101595&amp;field=134" TargetMode="External"/><Relationship Id="rId10" Type="http://schemas.openxmlformats.org/officeDocument/2006/relationships/hyperlink" Target="https://login.consultant.ru/link/?req=doc&amp;base=LAW&amp;n=492056&amp;date=23.12.2024&amp;dst=101491&amp;field=134" TargetMode="External"/><Relationship Id="rId19" Type="http://schemas.openxmlformats.org/officeDocument/2006/relationships/hyperlink" Target="https://login.consultant.ru/link/?req=doc&amp;base=LAW&amp;n=491612&amp;date=23.12.2024&amp;dst=100376&amp;field=134" TargetMode="External"/><Relationship Id="rId31" Type="http://schemas.openxmlformats.org/officeDocument/2006/relationships/hyperlink" Target="https://login.consultant.ru/link/?req=doc&amp;base=LAW&amp;n=491612&amp;date=23.12.2024&amp;dst=8937&amp;field=134" TargetMode="External"/><Relationship Id="rId44" Type="http://schemas.openxmlformats.org/officeDocument/2006/relationships/hyperlink" Target="https://login.consultant.ru/link/?req=doc&amp;base=LAW&amp;n=477506&amp;date=23.12.2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2056&amp;date=23.12.2024&amp;dst=3019&amp;field=134" TargetMode="External"/><Relationship Id="rId14" Type="http://schemas.openxmlformats.org/officeDocument/2006/relationships/hyperlink" Target="https://login.consultant.ru/link/?req=doc&amp;base=LAW&amp;n=491612&amp;date=23.12.2024&amp;dst=100174&amp;field=134" TargetMode="External"/><Relationship Id="rId22" Type="http://schemas.openxmlformats.org/officeDocument/2006/relationships/hyperlink" Target="https://login.consultant.ru/link/?req=doc&amp;base=LAW&amp;n=491612&amp;date=23.12.2024&amp;dst=10314&amp;field=134" TargetMode="External"/><Relationship Id="rId27" Type="http://schemas.openxmlformats.org/officeDocument/2006/relationships/hyperlink" Target="https://login.consultant.ru/link/?req=doc&amp;base=LAW&amp;n=491612&amp;date=23.12.2024&amp;dst=101092&amp;field=134" TargetMode="External"/><Relationship Id="rId30" Type="http://schemas.openxmlformats.org/officeDocument/2006/relationships/hyperlink" Target="https://login.consultant.ru/link/?req=doc&amp;base=LAW&amp;n=491612&amp;date=23.12.2024&amp;dst=5299&amp;field=134" TargetMode="External"/><Relationship Id="rId35" Type="http://schemas.openxmlformats.org/officeDocument/2006/relationships/hyperlink" Target="https://login.consultant.ru/link/?req=doc&amp;base=LAW&amp;n=491612&amp;date=23.12.2024&amp;dst=101486&amp;field=134" TargetMode="External"/><Relationship Id="rId43" Type="http://schemas.openxmlformats.org/officeDocument/2006/relationships/hyperlink" Target="https://login.consultant.ru/link/?req=doc&amp;base=LAW&amp;n=493218&amp;date=23.12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7957</Words>
  <Characters>45360</Characters>
  <Application>Microsoft Office Word</Application>
  <DocSecurity>0</DocSecurity>
  <Lines>378</Lines>
  <Paragraphs>106</Paragraphs>
  <ScaleCrop>false</ScaleCrop>
  <Company/>
  <LinksUpToDate>false</LinksUpToDate>
  <CharactersWithSpaces>53211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2024-12-27T18:41:00Z</dcterms:created>
  <dcterms:modified xsi:type="dcterms:W3CDTF">2024-12-27T18:41:00Z</dcterms:modified>
</cp:coreProperties>
</file>